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20" w:rsidRPr="002B77E7" w:rsidRDefault="00961320" w:rsidP="00961320">
      <w:pPr>
        <w:autoSpaceDE w:val="0"/>
        <w:spacing w:after="28"/>
        <w:ind w:left="426"/>
        <w:rPr>
          <w:rFonts w:ascii="Times New Roman" w:hAnsi="Times New Roman" w:cs="Tahoma"/>
          <w:b/>
          <w:sz w:val="21"/>
          <w:szCs w:val="21"/>
        </w:rPr>
      </w:pPr>
    </w:p>
    <w:p w:rsidR="00961320" w:rsidRPr="002B77E7" w:rsidRDefault="00961320" w:rsidP="00961320">
      <w:pPr>
        <w:pStyle w:val="Legenda"/>
        <w:jc w:val="right"/>
        <w:rPr>
          <w:rFonts w:ascii="Arial Narrow" w:hAnsi="Arial Narrow" w:cs="Arial"/>
          <w:sz w:val="24"/>
          <w:szCs w:val="24"/>
        </w:rPr>
      </w:pPr>
      <w:r w:rsidRPr="002B77E7">
        <w:rPr>
          <w:rFonts w:ascii="Arial Narrow" w:hAnsi="Arial Narrow" w:cs="Arial"/>
          <w:sz w:val="24"/>
          <w:szCs w:val="24"/>
        </w:rPr>
        <w:t>Załącznik nr 4 do zapytania ofertowego</w:t>
      </w:r>
    </w:p>
    <w:p w:rsidR="00961320" w:rsidRPr="002B77E7" w:rsidRDefault="00961320" w:rsidP="00961320">
      <w:pPr>
        <w:jc w:val="center"/>
        <w:rPr>
          <w:rFonts w:ascii="Arial Narrow" w:hAnsi="Arial Narrow"/>
          <w:b/>
          <w:sz w:val="24"/>
          <w:szCs w:val="24"/>
        </w:rPr>
      </w:pPr>
    </w:p>
    <w:p w:rsidR="00961320" w:rsidRPr="002B77E7" w:rsidRDefault="00961320" w:rsidP="00961320">
      <w:pPr>
        <w:jc w:val="center"/>
        <w:rPr>
          <w:rFonts w:ascii="Arial Narrow" w:hAnsi="Arial Narrow"/>
          <w:b/>
          <w:sz w:val="24"/>
          <w:szCs w:val="24"/>
        </w:rPr>
      </w:pPr>
      <w:r w:rsidRPr="002B77E7">
        <w:rPr>
          <w:rFonts w:ascii="Arial Narrow" w:hAnsi="Arial Narrow"/>
          <w:b/>
          <w:sz w:val="24"/>
          <w:szCs w:val="24"/>
        </w:rPr>
        <w:t>UMOWA  o sprawowanie nadzoru autorskiego</w:t>
      </w:r>
    </w:p>
    <w:p w:rsidR="00961320" w:rsidRPr="002B77E7" w:rsidRDefault="00961320" w:rsidP="00961320">
      <w:pPr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 </w:t>
      </w:r>
    </w:p>
    <w:p w:rsidR="00961320" w:rsidRPr="002B77E7" w:rsidRDefault="00961320" w:rsidP="00961320">
      <w:pPr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zawarta w dniu ……… r. w Tomaszowie Mazowieckim, pomiędzy: </w:t>
      </w:r>
    </w:p>
    <w:p w:rsidR="00961320" w:rsidRPr="002B77E7" w:rsidRDefault="00961320" w:rsidP="0096132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 Miejskim Zakładem Komunikacyjnym w Tomaszowie Mazowieckim Sp. z o.o.  …………………………………………………………………………………………………………………………</w:t>
      </w:r>
    </w:p>
    <w:p w:rsidR="00961320" w:rsidRPr="002B77E7" w:rsidRDefault="00961320" w:rsidP="0096132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reprezentowaną przez  Rafała Bałazego – Prezesa Zarządu i Wiolettę </w:t>
      </w:r>
      <w:proofErr w:type="spellStart"/>
      <w:r w:rsidRPr="002B77E7">
        <w:rPr>
          <w:rFonts w:ascii="Arial Narrow" w:hAnsi="Arial Narrow"/>
          <w:sz w:val="24"/>
          <w:szCs w:val="24"/>
        </w:rPr>
        <w:t>Magin</w:t>
      </w:r>
      <w:proofErr w:type="spellEnd"/>
      <w:r w:rsidRPr="002B77E7">
        <w:rPr>
          <w:rFonts w:ascii="Arial Narrow" w:hAnsi="Arial Narrow"/>
          <w:sz w:val="24"/>
          <w:szCs w:val="24"/>
        </w:rPr>
        <w:t xml:space="preserve"> – Zastępcę Prezesa Zarządu zwanym w dalszej części umowy „</w:t>
      </w:r>
      <w:r w:rsidRPr="002B77E7">
        <w:rPr>
          <w:rFonts w:ascii="Arial Narrow" w:hAnsi="Arial Narrow"/>
          <w:b/>
          <w:sz w:val="24"/>
          <w:szCs w:val="24"/>
        </w:rPr>
        <w:t>Zamawiającym”</w:t>
      </w:r>
    </w:p>
    <w:p w:rsidR="00961320" w:rsidRPr="002B77E7" w:rsidRDefault="00961320" w:rsidP="00961320">
      <w:pPr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a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………………………………………………………………………………………………………………………… …………………………………………………………………… zwaną w treści umowy </w:t>
      </w:r>
      <w:r w:rsidRPr="002B77E7">
        <w:rPr>
          <w:rFonts w:ascii="Arial Narrow" w:hAnsi="Arial Narrow"/>
          <w:b/>
          <w:sz w:val="24"/>
          <w:szCs w:val="24"/>
        </w:rPr>
        <w:t xml:space="preserve">„Wykonawcą”, </w:t>
      </w:r>
    </w:p>
    <w:p w:rsidR="00961320" w:rsidRPr="002B77E7" w:rsidRDefault="00961320" w:rsidP="00961320">
      <w:pPr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o treści następującej: </w:t>
      </w:r>
    </w:p>
    <w:p w:rsidR="00961320" w:rsidRPr="002B77E7" w:rsidRDefault="00961320" w:rsidP="00961320">
      <w:pPr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1</w:t>
      </w:r>
    </w:p>
    <w:p w:rsidR="00961320" w:rsidRPr="002B77E7" w:rsidRDefault="00961320" w:rsidP="00961320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Zamawiający zleca a Wykonawca zobowiązuje się sprawować nadzór autorski w zakresie wszystkich branż nad realizacją budowy </w:t>
      </w:r>
      <w:r w:rsidRPr="002B77E7">
        <w:rPr>
          <w:rFonts w:ascii="Arial Narrow" w:hAnsi="Arial Narrow"/>
          <w:bCs/>
          <w:sz w:val="24"/>
          <w:szCs w:val="24"/>
        </w:rPr>
        <w:t xml:space="preserve">nowej bazy autobusowej dla Miejskiego Zakładu Komunikacyjnego w Tomaszowie Mazowieckim Sp. z o.o., która stanowić będzie zaplecze techniczne do obsługi niskoemisyjnych autobusów hybrydowych dla projektu pn.: </w:t>
      </w:r>
      <w:r w:rsidRPr="002B77E7">
        <w:rPr>
          <w:rFonts w:ascii="Arial Narrow" w:hAnsi="Arial Narrow"/>
          <w:sz w:val="24"/>
          <w:szCs w:val="24"/>
        </w:rPr>
        <w:t xml:space="preserve">„Niskoemisyjne autobusy hybrydowe wraz </w:t>
      </w:r>
      <w:r w:rsidRPr="002B77E7">
        <w:rPr>
          <w:rFonts w:ascii="Arial Narrow" w:hAnsi="Arial Narrow"/>
          <w:sz w:val="24"/>
          <w:szCs w:val="24"/>
        </w:rPr>
        <w:br/>
        <w:t xml:space="preserve">z zapleczem technicznym do ich obsługi elementami nowoczesnego systemu transportu zbiorowego </w:t>
      </w:r>
      <w:r w:rsidRPr="002B77E7">
        <w:rPr>
          <w:rFonts w:ascii="Arial Narrow" w:hAnsi="Arial Narrow"/>
          <w:sz w:val="24"/>
          <w:szCs w:val="24"/>
        </w:rPr>
        <w:br/>
        <w:t xml:space="preserve">w Tomaszowie Mazowieckim” współfinansowanego ze środków Regionalnego Programu Operacyjnego Województwa Łódzkiego na lata 2014-2020, Oś priorytetowa: III Transport, Działanie: III.1 Niskoemisyjny Transport Miejski, </w:t>
      </w:r>
      <w:proofErr w:type="spellStart"/>
      <w:r w:rsidRPr="002B77E7">
        <w:rPr>
          <w:rFonts w:ascii="Arial Narrow" w:hAnsi="Arial Narrow"/>
          <w:sz w:val="24"/>
          <w:szCs w:val="24"/>
        </w:rPr>
        <w:t>Poddziałanie</w:t>
      </w:r>
      <w:proofErr w:type="spellEnd"/>
      <w:r w:rsidRPr="002B77E7">
        <w:rPr>
          <w:rFonts w:ascii="Arial Narrow" w:hAnsi="Arial Narrow"/>
          <w:sz w:val="24"/>
          <w:szCs w:val="24"/>
        </w:rPr>
        <w:t>: III.1.2 Niskoemisyjny Transport Miejski.</w:t>
      </w:r>
    </w:p>
    <w:p w:rsidR="00961320" w:rsidRPr="002B77E7" w:rsidRDefault="00961320" w:rsidP="00961320">
      <w:pPr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2</w:t>
      </w:r>
    </w:p>
    <w:p w:rsidR="00961320" w:rsidRPr="002B77E7" w:rsidRDefault="00961320" w:rsidP="00961320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Wykonawca sprawować będzie nadzór autorski, zgodnie z warunkami niniejszej umowy, stosownie do art. 20 ust. 1 pkt. 4 Prawa budowlanego, zgodnie z przepisami prawa, wiedzy i doświadczenia zawodowego oraz sztuki budowlanej w najlepiej rozumianym interesie Zamawiającego, a także mając na uwadze cel realizacji umowy, we współdziałaniu z wykonawcą robót budowlanych i Inżynierem Kontraktu. </w:t>
      </w:r>
    </w:p>
    <w:p w:rsidR="00961320" w:rsidRPr="002B77E7" w:rsidRDefault="00961320" w:rsidP="00961320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Wykonawca zobowiązuje się skierować do nadzoru osoby wymienione w wykazie załączonym do złożonej oferty.</w:t>
      </w:r>
    </w:p>
    <w:p w:rsidR="00961320" w:rsidRPr="002B77E7" w:rsidRDefault="00961320" w:rsidP="00961320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Zmiana którejkolwiek z osób, wymienionych w wykazie, o którym mowa w ust. 2 w trakcie realizacji przedmiotu niniejszej umowy, musi być uzasadniona przez Wykonawcę na piśmie i zaakceptowana przez Zamawiającego. Zamawiający zaakceptuje taką zmianę wyłącznie wtedy, gdy kwalifikacje i doświadczenie wskazanej osoby będą takie same lub wyższe od kwalifikacji i doświadczenia wymaganego dla realizacji niniejszej umowy.</w:t>
      </w:r>
    </w:p>
    <w:p w:rsidR="00961320" w:rsidRPr="002B77E7" w:rsidRDefault="00961320" w:rsidP="00961320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eastAsia="Times New Roman" w:hAnsi="Arial Narrow" w:cs="Times New Roman"/>
          <w:sz w:val="24"/>
          <w:szCs w:val="24"/>
        </w:rPr>
        <w:lastRenderedPageBreak/>
        <w:t>Wykonawca musi przedłożyć Zamawiającemu propozycje zmiany nie później niż 7 dni przed planowaną zmianą którejkolwiek osoby. Jakakolwiek przerwa w realizacji budowy wynikła z braku nadzoru budowy/robót, będzie traktowana jako przerwa wynikła z przyczyn zależnych od Wykonawcy i może stanowić podstawę do odstąpienia od umowy przez Zamawiającego z winy Wykonawcy.</w:t>
      </w:r>
    </w:p>
    <w:p w:rsidR="00961320" w:rsidRPr="002B77E7" w:rsidRDefault="00961320" w:rsidP="00961320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eastAsia="Times New Roman" w:hAnsi="Arial Narrow" w:cs="Times New Roman"/>
          <w:sz w:val="24"/>
          <w:szCs w:val="24"/>
        </w:rPr>
        <w:t>Skierowanie, bez akceptacji Zamawiającego, do sprawowania nadzoru autorskiego innych osób, niż wskazane w wykazie osób Wykonawcy, stanowi podstawę odstąpienia od umowy przez Zamawiającego z winy Wykonawcy.</w:t>
      </w:r>
    </w:p>
    <w:p w:rsidR="00961320" w:rsidRPr="002B77E7" w:rsidRDefault="00961320" w:rsidP="00961320">
      <w:pPr>
        <w:pStyle w:val="Akapitzlist"/>
        <w:numPr>
          <w:ilvl w:val="0"/>
          <w:numId w:val="1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eastAsia="Times New Roman" w:hAnsi="Arial Narrow" w:cs="Times New Roman"/>
          <w:sz w:val="24"/>
          <w:szCs w:val="24"/>
        </w:rPr>
        <w:t>Zmiana w/w osób zaakceptowana przez Zamawiającego nie stanowi zmiany postanowień umowy.</w:t>
      </w:r>
    </w:p>
    <w:p w:rsidR="00961320" w:rsidRPr="002B77E7" w:rsidRDefault="00961320" w:rsidP="00961320">
      <w:pPr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3</w:t>
      </w:r>
    </w:p>
    <w:p w:rsidR="00961320" w:rsidRPr="002B77E7" w:rsidRDefault="00961320" w:rsidP="00961320">
      <w:pPr>
        <w:pStyle w:val="Akapitzlist"/>
        <w:numPr>
          <w:ilvl w:val="0"/>
          <w:numId w:val="10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Obowiązki Wykonawcy obejmować będą w szczególności: </w:t>
      </w:r>
    </w:p>
    <w:p w:rsidR="00961320" w:rsidRPr="002B77E7" w:rsidRDefault="00961320" w:rsidP="00961320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uzgadnianie i ocena zasadności wprowadzania rozwiązań zamiennych w stosunku do przewidywanych w projekcie, zgłoszonych w toku wykonywania robót w zakresie materiałów, konstrukcji, rozwiązań technicznych, technologicznych i użytkowych, jednak o jakości i standardzie nie niższych niż przewidziano w dokumentacji projektowej,</w:t>
      </w:r>
    </w:p>
    <w:p w:rsidR="00961320" w:rsidRPr="002B77E7" w:rsidRDefault="00961320" w:rsidP="00961320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przedstawianie propozycji rozwiązań zamiennych w przypadku niemożności zastosowania rozwiązań występujących w dokumentacji projektowej lub gdy ich zastosowanie jest nieekonomiczne lub nieefektywne w świetle aktualnej wiedzy technicznej i zasad sztuki budowlanej, a koszt zastosowania nowych rozwiązań nie zwiększy kosztów zadania </w:t>
      </w:r>
      <w:r w:rsidRPr="002B77E7">
        <w:rPr>
          <w:rFonts w:ascii="Arial Narrow" w:hAnsi="Arial Narrow"/>
          <w:sz w:val="24"/>
          <w:szCs w:val="24"/>
        </w:rPr>
        <w:br/>
        <w:t>z zastrzeżeniem, że każde z rozwiązań musi być uprzednio zaakceptowane przez Zamawiającego,</w:t>
      </w:r>
    </w:p>
    <w:p w:rsidR="00961320" w:rsidRPr="002B77E7" w:rsidRDefault="00961320" w:rsidP="00961320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udzielanie wszelkich wyjaśnień dotyczących przedmiotu Umowy, w tym wyjaśnianie wątpliwości dotyczących projektu i zawartych w nim rozwiązań oraz uzupełnianie szczegółów, poprawek </w:t>
      </w:r>
      <w:r w:rsidRPr="002B77E7">
        <w:rPr>
          <w:rFonts w:ascii="Arial Narrow" w:hAnsi="Arial Narrow"/>
          <w:sz w:val="24"/>
          <w:szCs w:val="24"/>
        </w:rPr>
        <w:br/>
        <w:t>i uzupełnień  dokumentacji projektowej na wszystkich egzemplarzach projektu,</w:t>
      </w:r>
    </w:p>
    <w:p w:rsidR="00961320" w:rsidRPr="002B77E7" w:rsidRDefault="00961320" w:rsidP="00961320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niezwłoczne informowanie Przedstawiciela Zamawiającego, Wykonawcy robót oraz Inżyniera Kontraktu o wszelkich dostrzeżonych błędach w realizacji inwestycji, a w szczególności o powstałych w trakcie budowy rozbieżnościach z dokumentacją projektową,</w:t>
      </w:r>
    </w:p>
    <w:p w:rsidR="00961320" w:rsidRPr="002B77E7" w:rsidRDefault="00961320" w:rsidP="00961320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dokonywanie zmian rozwiązań projektowych,</w:t>
      </w:r>
    </w:p>
    <w:p w:rsidR="00961320" w:rsidRPr="002B77E7" w:rsidRDefault="00961320" w:rsidP="00961320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na żądanie Zamawiającego udział w odbiorach częściowych i odbiorze ostatecznym robót budowlanych oraz w czynnościach mających na celu doprowadzenie do osiągnięcia projektowanych zdolności użytkowych obiektów,</w:t>
      </w:r>
    </w:p>
    <w:p w:rsidR="00961320" w:rsidRPr="002B77E7" w:rsidRDefault="00961320" w:rsidP="00961320">
      <w:pPr>
        <w:pStyle w:val="Akapitzlist"/>
        <w:numPr>
          <w:ilvl w:val="0"/>
          <w:numId w:val="2"/>
        </w:numPr>
        <w:spacing w:after="160" w:line="259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uczestnictwo w procesie wyboru wykonawcy generalnego (doradztwo w toku udzielania zamówienia poprzez konsultacje przy sporządzaniu specyfikacji istotnych warunków zamówienia oraz udzielanie odpowiedzi na pytania  zadawane przez uczestników postępowań w zakresie dotyczącym przygotowanej dokumentacji).</w:t>
      </w:r>
    </w:p>
    <w:p w:rsidR="00961320" w:rsidRPr="002B77E7" w:rsidRDefault="00961320" w:rsidP="00961320">
      <w:pPr>
        <w:pStyle w:val="Akapitzlist"/>
        <w:numPr>
          <w:ilvl w:val="0"/>
          <w:numId w:val="10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 przypadku konieczności odbycia spotkania lub narady na terenie wykonania inwestycji celem wykonania któregokolwiek z obowiązków wymienionych w ust, 1 niniejszego paragrafu Wykonawca zobowiązuje się uczestniczyć w tych naradach w ramach uzgodnionego w § 5 wynagrodzenia ryczałtowego. </w:t>
      </w:r>
    </w:p>
    <w:p w:rsidR="00961320" w:rsidRPr="002B77E7" w:rsidRDefault="00961320" w:rsidP="00961320">
      <w:pPr>
        <w:pStyle w:val="Akapitzlist"/>
        <w:numPr>
          <w:ilvl w:val="0"/>
          <w:numId w:val="10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O konieczności udziału w naradzie Zamawiający lub Inżynier Kontraktu powinni poinformować Wykonawcę z co najmniej 3 dniowym wyprzedzeniem. W razie konieczności wynikającej z tematu narady Wykonawca zapewnia udział w niej projektantów poszczególnych branż.</w:t>
      </w:r>
    </w:p>
    <w:p w:rsidR="00961320" w:rsidRPr="002B77E7" w:rsidRDefault="00961320" w:rsidP="00961320">
      <w:pPr>
        <w:pStyle w:val="Akapitzlist"/>
        <w:numPr>
          <w:ilvl w:val="0"/>
          <w:numId w:val="10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Wykonawca zobowiązuje się do wykonywania obowiązków wynikających z niniejszej umowy </w:t>
      </w:r>
      <w:r w:rsidRPr="002B77E7">
        <w:rPr>
          <w:rFonts w:ascii="Arial Narrow" w:hAnsi="Arial Narrow"/>
          <w:sz w:val="24"/>
          <w:szCs w:val="24"/>
        </w:rPr>
        <w:br/>
        <w:t xml:space="preserve">z należytą starannością i na zasadzie zapewnienia najwyższej jakości usług, przy czym działania </w:t>
      </w:r>
      <w:r w:rsidRPr="002B77E7">
        <w:rPr>
          <w:rFonts w:ascii="Arial Narrow" w:hAnsi="Arial Narrow"/>
          <w:sz w:val="24"/>
          <w:szCs w:val="24"/>
        </w:rPr>
        <w:lastRenderedPageBreak/>
        <w:t>jego w ramach nadzoru autorskiego nie mogą powodować przeszkód i opóźnień w realizacji zadania.</w:t>
      </w:r>
    </w:p>
    <w:p w:rsidR="00961320" w:rsidRPr="002B77E7" w:rsidRDefault="00961320" w:rsidP="00961320">
      <w:pPr>
        <w:pStyle w:val="Akapitzlist"/>
        <w:numPr>
          <w:ilvl w:val="0"/>
          <w:numId w:val="10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 przypadku wprowadzenia zmian, wynikających z przyczyn leżących po stronie Wykonawcy, stanowiących istotne odstępstwo od zatwierdzonego projektu i pozwolenia na budowę, Wykonawca obowiązany jest własnym staraniem i na własny koszt doprowadzić do zgodności </w:t>
      </w:r>
      <w:r w:rsidRPr="002B77E7">
        <w:rPr>
          <w:rFonts w:ascii="Arial Narrow" w:hAnsi="Arial Narrow"/>
          <w:sz w:val="24"/>
          <w:szCs w:val="24"/>
        </w:rPr>
        <w:br/>
        <w:t xml:space="preserve">z obowiązującym prawem (sporządzenie projektu zamiennego, uzyskanie nowych uzgodnień, opinii, zmian pozwolenia na budowę).  </w:t>
      </w:r>
    </w:p>
    <w:p w:rsidR="00961320" w:rsidRPr="002B77E7" w:rsidRDefault="00961320" w:rsidP="00961320">
      <w:pPr>
        <w:pStyle w:val="Akapitzlist"/>
        <w:numPr>
          <w:ilvl w:val="0"/>
          <w:numId w:val="10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Wykonawca zobowiązany jest przedstawić Zamawiającemu skutki finansowe proponowanych zmian w dokumentacji w stosunku do rozwiązań poprzednich i uzyskać pisemną zgodę Zamawiającego </w:t>
      </w:r>
      <w:r w:rsidRPr="002B77E7">
        <w:rPr>
          <w:rFonts w:ascii="Arial Narrow" w:hAnsi="Arial Narrow"/>
          <w:sz w:val="24"/>
          <w:szCs w:val="24"/>
        </w:rPr>
        <w:br/>
        <w:t xml:space="preserve">na ich wprowadzenie. </w:t>
      </w:r>
    </w:p>
    <w:p w:rsidR="00961320" w:rsidRPr="002B77E7" w:rsidRDefault="00961320" w:rsidP="00961320">
      <w:pPr>
        <w:pStyle w:val="Akapitzlist"/>
        <w:numPr>
          <w:ilvl w:val="0"/>
          <w:numId w:val="10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Wykonawca poniesie wszelkie skutki finansowe zmian, które wprowadził bez wiedzy i zgody Zamawiającego.</w:t>
      </w:r>
    </w:p>
    <w:p w:rsidR="00961320" w:rsidRPr="002B77E7" w:rsidRDefault="00961320" w:rsidP="00961320">
      <w:pPr>
        <w:pStyle w:val="Akapitzlist"/>
        <w:numPr>
          <w:ilvl w:val="0"/>
          <w:numId w:val="10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Udokumentowanie aktualizacji rozwiązań projektowych wprowadzonych do dokumentacji projektowo-kosztorysowej w czasie wykonywania robót budowlanych, potwierdzających zgodę Wykonawcy na ich wprowadzenie, stanowić będą  podpisane przez projektanta lub projektantów sprawujących nadzór autorski :  </w:t>
      </w:r>
    </w:p>
    <w:p w:rsidR="00961320" w:rsidRPr="002B77E7" w:rsidRDefault="00961320" w:rsidP="0096132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zapisy na rysunkach wchodzących w skład dokumentacji projektowej, </w:t>
      </w:r>
    </w:p>
    <w:p w:rsidR="00961320" w:rsidRPr="002B77E7" w:rsidRDefault="00961320" w:rsidP="0096132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rysunki zamienne lub szkice albo nowe projekty opatrzone datą, podpisem projektanta (autora) oraz informacją jaki element dokumentacji projektowej zastępują</w:t>
      </w:r>
    </w:p>
    <w:p w:rsidR="00961320" w:rsidRPr="002B77E7" w:rsidRDefault="00961320" w:rsidP="0096132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wpisy do dziennika budowy,</w:t>
      </w:r>
    </w:p>
    <w:p w:rsidR="00961320" w:rsidRPr="002B77E7" w:rsidRDefault="00961320" w:rsidP="00961320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protokoły lub notatki służbowe podpisane przez strony.</w:t>
      </w:r>
    </w:p>
    <w:p w:rsidR="00961320" w:rsidRPr="002B77E7" w:rsidRDefault="00961320" w:rsidP="00961320">
      <w:pPr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4</w:t>
      </w:r>
    </w:p>
    <w:p w:rsidR="00961320" w:rsidRPr="002B77E7" w:rsidRDefault="00961320" w:rsidP="00961320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Nadzór autorski sprawowany będzie począwszy od dnia podpisania niniejszej umowy i trwał będzie nieprzerwanie do czynności odbioru końcowego i uzyskania prawomocnej decyzji na użytkowanie włącznie.</w:t>
      </w:r>
    </w:p>
    <w:p w:rsidR="00961320" w:rsidRPr="002B77E7" w:rsidRDefault="00961320" w:rsidP="00961320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 przypadku etapowania robót postanowienia niniejszej umowy odnoszą się w całości do każdego z etapów, przy czym Zamawiający obowiązany jest na piśmie poinformować Wykonawcę o zakresie i terminie realizacji etapu (etapów) oraz o wykonawcy robót budowlanych i sprawującym nadzór inwestorski tego etapu (etapów). </w:t>
      </w:r>
    </w:p>
    <w:p w:rsidR="00961320" w:rsidRPr="002B77E7" w:rsidRDefault="00961320" w:rsidP="00961320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Czas wykonania przez Wykonawcę poszczególnych obowiązków: § 3 ust. 1 </w:t>
      </w:r>
      <w:proofErr w:type="spellStart"/>
      <w:r w:rsidRPr="002B77E7">
        <w:rPr>
          <w:rFonts w:ascii="Arial Narrow" w:hAnsi="Arial Narrow"/>
          <w:sz w:val="24"/>
          <w:szCs w:val="24"/>
        </w:rPr>
        <w:t>pkt</w:t>
      </w:r>
      <w:proofErr w:type="spellEnd"/>
      <w:r w:rsidRPr="002B77E7">
        <w:rPr>
          <w:rFonts w:ascii="Arial Narrow" w:hAnsi="Arial Narrow"/>
          <w:sz w:val="24"/>
          <w:szCs w:val="24"/>
        </w:rPr>
        <w:t xml:space="preserve"> c) powinien nastąpić nie później niż w  ciągu trzech dni roboczych po zgłoszeniu, a w odniesieniu do czynności, o których mowa w § 3 ust. 1 </w:t>
      </w:r>
      <w:proofErr w:type="spellStart"/>
      <w:r w:rsidRPr="002B77E7">
        <w:rPr>
          <w:rFonts w:ascii="Arial Narrow" w:hAnsi="Arial Narrow"/>
          <w:sz w:val="24"/>
          <w:szCs w:val="24"/>
        </w:rPr>
        <w:t>pkt</w:t>
      </w:r>
      <w:proofErr w:type="spellEnd"/>
      <w:r w:rsidRPr="002B77E7">
        <w:rPr>
          <w:rFonts w:ascii="Arial Narrow" w:hAnsi="Arial Narrow"/>
          <w:sz w:val="24"/>
          <w:szCs w:val="24"/>
        </w:rPr>
        <w:t xml:space="preserve"> a, w ciągu czterech dni  roboczych. </w:t>
      </w:r>
    </w:p>
    <w:p w:rsidR="00961320" w:rsidRPr="002B77E7" w:rsidRDefault="00961320" w:rsidP="00961320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W przypadkach szczególnie skomplikowanych wymagających dłuższego czasu,  wykonanie zadania przez Wykonawcę nastąpi w terminie uzgodnionym z Zamawiającym. O konieczności wykonania zadania w terminie przekraczającym terminy określone w ust. 3 Wykonawca powiadomi Zamawiającego niezwłocznie w formie pisemnej pod rygorem bezskuteczności takiego powiadomienia. Uzgodnienie późniejszego terminu nastąpi w formie pisemnej  pod rygorem nieważności.</w:t>
      </w:r>
    </w:p>
    <w:p w:rsidR="00961320" w:rsidRPr="002B77E7" w:rsidRDefault="00961320" w:rsidP="00961320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Wykonawca jest zobowiązany do uzyskania pisemnej zgody autora projektu budowlanego na korzystanie wykonanej przez niego dokumentacji oraz na wprowadzanie wszelkich zmian do projektu (jeśli dotyczy).</w:t>
      </w:r>
    </w:p>
    <w:p w:rsidR="00961320" w:rsidRPr="002B77E7" w:rsidRDefault="00961320" w:rsidP="00961320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 przypadku wprowadzenia zmian stanowiących istotne odstępstwo od zatwierdzonego projektu i pozwolenia na budowę, Wykonawca obowiązany jest własnym staraniem i na własny koszt </w:t>
      </w:r>
      <w:r w:rsidRPr="002B77E7">
        <w:rPr>
          <w:rFonts w:ascii="Arial Narrow" w:hAnsi="Arial Narrow"/>
          <w:sz w:val="24"/>
          <w:szCs w:val="24"/>
        </w:rPr>
        <w:lastRenderedPageBreak/>
        <w:t>doprowadzić do zgodności z obowiązującym prawem (sporządzenie projektu zamiennego, uzgodnienia, pozwolenie na budowę), bez prawa do odrębnego wynagrodzenia.</w:t>
      </w:r>
    </w:p>
    <w:p w:rsidR="00961320" w:rsidRPr="002B77E7" w:rsidRDefault="00961320" w:rsidP="00961320">
      <w:pPr>
        <w:pStyle w:val="Akapitzlist"/>
        <w:numPr>
          <w:ilvl w:val="0"/>
          <w:numId w:val="4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Kwota wynagrodzenia ryczałtowego wyczerpuje wszelkie roszczenia Wykonawcy wynikające lub mogące wynikać z postanowień niniejszego paragrafu. </w:t>
      </w:r>
    </w:p>
    <w:p w:rsidR="00961320" w:rsidRPr="002B77E7" w:rsidRDefault="00961320" w:rsidP="00961320">
      <w:pPr>
        <w:ind w:left="-76"/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5</w:t>
      </w:r>
    </w:p>
    <w:p w:rsidR="00961320" w:rsidRPr="002B77E7" w:rsidRDefault="00961320" w:rsidP="00961320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Zamawiający zobowiązuje się zapłacić wynagrodzenie ryczałtowe Wykonawcy z tytułu sprawowania nadzoru autorskiego w wysokości ………… zł (………… złotych) brutto, tj. ………… zł (…… złotych) netto plus podatek VAT w wysokości 23% w kwocie ………… zł (słownie: ……………złotych, </w:t>
      </w:r>
      <w:proofErr w:type="spellStart"/>
      <w:r w:rsidRPr="002B77E7">
        <w:rPr>
          <w:rFonts w:ascii="Arial Narrow" w:hAnsi="Arial Narrow"/>
          <w:sz w:val="24"/>
          <w:szCs w:val="24"/>
        </w:rPr>
        <w:t>łącznie:…………………………………zł</w:t>
      </w:r>
      <w:proofErr w:type="spellEnd"/>
      <w:r w:rsidRPr="002B77E7">
        <w:rPr>
          <w:rFonts w:ascii="Arial Narrow" w:hAnsi="Arial Narrow"/>
          <w:sz w:val="24"/>
          <w:szCs w:val="24"/>
        </w:rPr>
        <w:t xml:space="preserve"> brutto (słownie:………………………….. zł) brutto</w:t>
      </w:r>
    </w:p>
    <w:p w:rsidR="00961320" w:rsidRPr="002B77E7" w:rsidRDefault="00961320" w:rsidP="00961320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eastAsia="Times New Roman" w:hAnsi="Arial Narrow" w:cs="Times New Roman"/>
          <w:sz w:val="24"/>
          <w:szCs w:val="24"/>
        </w:rPr>
        <w:t>Płatność będzie następowała w 3 transzach:</w:t>
      </w:r>
    </w:p>
    <w:p w:rsidR="00961320" w:rsidRPr="002B77E7" w:rsidRDefault="00961320" w:rsidP="00961320">
      <w:pPr>
        <w:pStyle w:val="Akapitzlist"/>
        <w:shd w:val="clear" w:color="auto" w:fill="FFFFFF"/>
        <w:spacing w:before="100" w:beforeAutospacing="1" w:after="100" w:afterAutospacing="1" w:line="240" w:lineRule="auto"/>
        <w:ind w:left="344"/>
        <w:rPr>
          <w:rFonts w:ascii="Arial Narrow" w:eastAsia="Times New Roman" w:hAnsi="Arial Narrow" w:cs="Times New Roman"/>
          <w:sz w:val="24"/>
          <w:szCs w:val="24"/>
        </w:rPr>
      </w:pPr>
      <w:r w:rsidRPr="002B77E7">
        <w:rPr>
          <w:rFonts w:ascii="Arial Narrow" w:eastAsia="Times New Roman" w:hAnsi="Arial Narrow" w:cs="Times New Roman"/>
          <w:sz w:val="24"/>
          <w:szCs w:val="24"/>
        </w:rPr>
        <w:t>1) 30% wynagrodzenia netto, o którym mowa w par. 1 Umowy powiększonego o należny podatek VAT - po wyłonieniu Wykonawcy robót budowlanych</w:t>
      </w:r>
    </w:p>
    <w:p w:rsidR="00961320" w:rsidRPr="002B77E7" w:rsidRDefault="00961320" w:rsidP="00961320">
      <w:pPr>
        <w:pStyle w:val="Akapitzlist"/>
        <w:shd w:val="clear" w:color="auto" w:fill="FFFFFF"/>
        <w:spacing w:before="100" w:beforeAutospacing="1" w:after="100" w:afterAutospacing="1" w:line="240" w:lineRule="auto"/>
        <w:ind w:left="344"/>
        <w:rPr>
          <w:rFonts w:ascii="Arial Narrow" w:eastAsia="Times New Roman" w:hAnsi="Arial Narrow" w:cs="Times New Roman"/>
          <w:sz w:val="24"/>
          <w:szCs w:val="24"/>
        </w:rPr>
      </w:pPr>
      <w:r w:rsidRPr="002B77E7">
        <w:rPr>
          <w:rFonts w:ascii="Arial Narrow" w:eastAsia="Times New Roman" w:hAnsi="Arial Narrow" w:cs="Times New Roman"/>
          <w:sz w:val="24"/>
          <w:szCs w:val="24"/>
        </w:rPr>
        <w:t xml:space="preserve">2) 30% wynagrodzenia netto, o którym mowa w par. 1 Umowy powiększonego o należny podatek VAT - w terminie 6 </w:t>
      </w:r>
      <w:proofErr w:type="spellStart"/>
      <w:r w:rsidRPr="002B77E7">
        <w:rPr>
          <w:rFonts w:ascii="Arial Narrow" w:eastAsia="Times New Roman" w:hAnsi="Arial Narrow" w:cs="Times New Roman"/>
          <w:sz w:val="24"/>
          <w:szCs w:val="24"/>
        </w:rPr>
        <w:t>m-cy</w:t>
      </w:r>
      <w:proofErr w:type="spellEnd"/>
      <w:r w:rsidRPr="002B77E7">
        <w:rPr>
          <w:rFonts w:ascii="Arial Narrow" w:eastAsia="Times New Roman" w:hAnsi="Arial Narrow" w:cs="Times New Roman"/>
          <w:sz w:val="24"/>
          <w:szCs w:val="24"/>
        </w:rPr>
        <w:t xml:space="preserve"> po terminie przekazania Wykonawcy placu budowy</w:t>
      </w:r>
    </w:p>
    <w:p w:rsidR="00961320" w:rsidRPr="002B77E7" w:rsidRDefault="00961320" w:rsidP="00961320">
      <w:pPr>
        <w:pStyle w:val="Akapitzlist"/>
        <w:shd w:val="clear" w:color="auto" w:fill="FFFFFF"/>
        <w:spacing w:before="100" w:beforeAutospacing="1" w:after="100" w:afterAutospacing="1" w:line="240" w:lineRule="auto"/>
        <w:ind w:left="344"/>
        <w:rPr>
          <w:rFonts w:ascii="Arial Narrow" w:eastAsia="Times New Roman" w:hAnsi="Arial Narrow" w:cs="Times New Roman"/>
          <w:sz w:val="24"/>
          <w:szCs w:val="24"/>
        </w:rPr>
      </w:pPr>
      <w:r w:rsidRPr="002B77E7">
        <w:rPr>
          <w:rFonts w:ascii="Arial Narrow" w:eastAsia="Times New Roman" w:hAnsi="Arial Narrow" w:cs="Times New Roman"/>
          <w:sz w:val="24"/>
          <w:szCs w:val="24"/>
        </w:rPr>
        <w:t>3) 40% wynagrodzenia netto, o którym mowa w par. 1 Umowy powiększonego o należny podatek VAT - po uzyskaniu prawomocnego pozwolenia na użytkowanie obiektu budowlanego</w:t>
      </w:r>
    </w:p>
    <w:p w:rsidR="00961320" w:rsidRPr="002B77E7" w:rsidRDefault="00961320" w:rsidP="00961320">
      <w:pPr>
        <w:pStyle w:val="Akapitzlist"/>
        <w:shd w:val="clear" w:color="auto" w:fill="FFFFFF"/>
        <w:spacing w:before="100" w:beforeAutospacing="1" w:after="100" w:afterAutospacing="1" w:line="240" w:lineRule="auto"/>
        <w:ind w:left="344"/>
        <w:rPr>
          <w:rFonts w:ascii="Arial Narrow" w:eastAsia="Times New Roman" w:hAnsi="Arial Narrow" w:cs="Times New Roman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pod warunkiem prawidłowego wystawienia faktury VAT przez wykonawcę. </w:t>
      </w:r>
    </w:p>
    <w:p w:rsidR="00961320" w:rsidRPr="002B77E7" w:rsidRDefault="00961320" w:rsidP="00961320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Płatność następować będzie na rachunek bankowy wskazany w fakturze w terminie 14 dni jej wystawienia. W przypadku niewystawienia prawidłowej faktury VAT w tym terminie, termin zapłaty ulega przedłużeniu. </w:t>
      </w:r>
    </w:p>
    <w:p w:rsidR="00961320" w:rsidRPr="002B77E7" w:rsidRDefault="00961320" w:rsidP="00961320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Wykonawcę obowiązuje realizacja zamówienia wg ceny ofertowej, niezmiennej do końca realizacji przedmiotu zamówienia.</w:t>
      </w:r>
    </w:p>
    <w:p w:rsidR="00961320" w:rsidRPr="002B77E7" w:rsidRDefault="00961320" w:rsidP="00961320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Zmiana ceny jest możliwa wyłącznie w przypadku zmiany stawki podatku VAT w wysokości odpowiadającej zwiększeniu lub zmniejszeniu kwoty podatku w związku ze zmianą stawki </w:t>
      </w:r>
    </w:p>
    <w:p w:rsidR="00961320" w:rsidRPr="002B77E7" w:rsidRDefault="00961320" w:rsidP="00961320">
      <w:pPr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6</w:t>
      </w:r>
    </w:p>
    <w:p w:rsidR="00961320" w:rsidRPr="002B77E7" w:rsidRDefault="00961320" w:rsidP="00961320">
      <w:pPr>
        <w:pStyle w:val="Akapitzlist"/>
        <w:numPr>
          <w:ilvl w:val="0"/>
          <w:numId w:val="5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 przypadku niewykonania lub nienależytego wykonania umowy, a w szczególności zaistnienia zwłoki w wykonywaniu obowiązków wymienionych w § 3 ust. 1 i uchybień terminom przewidzianym w § 3 ust. 4 Wykonawca zapłaci Zamawiającemu karę umowną w wysokości 0,2 % kwoty wynagrodzenia netto, o którym mowa w § 5 ust. 1 za każdy dzień zwłoki. </w:t>
      </w:r>
    </w:p>
    <w:p w:rsidR="00961320" w:rsidRPr="002B77E7" w:rsidRDefault="00961320" w:rsidP="00961320">
      <w:pPr>
        <w:pStyle w:val="Akapitzlist"/>
        <w:numPr>
          <w:ilvl w:val="0"/>
          <w:numId w:val="5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 przypadku odstąpienia przez Wykonawcę od umowy z przyczyn leżących po jego stronie lub odstąpienia od umowy lub wypowiedzenia jej przez Zamawiającego z winy Wykonawcy, Wykonawca zobowiązany jest do zapłacenia Zamawiającemu kary umownej w wysokości 20% wynagrodzenia netto, o którym mowa w § 5 ust.1.  </w:t>
      </w:r>
    </w:p>
    <w:p w:rsidR="00961320" w:rsidRPr="002B77E7" w:rsidRDefault="00961320" w:rsidP="00961320">
      <w:pPr>
        <w:pStyle w:val="Akapitzlist"/>
        <w:numPr>
          <w:ilvl w:val="0"/>
          <w:numId w:val="5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Zastrzeżenie kar umownych, o których mowa w ust. 1 i 2, nie wyłącza uprawnienia Zamawiającego do żądania naprawienia szkód wynikłych z nienależytego wykonania umowy przewyższających wysokość naliczonych kar umownych. </w:t>
      </w:r>
    </w:p>
    <w:p w:rsidR="00961320" w:rsidRPr="002B77E7" w:rsidRDefault="00961320" w:rsidP="00961320">
      <w:pPr>
        <w:pStyle w:val="Akapitzlist"/>
        <w:numPr>
          <w:ilvl w:val="0"/>
          <w:numId w:val="5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 przypadku zwłoki Wykonawcy stosownie do postanowień § 3, Zamawiający uprawniony będzie do zlecenia czynności innemu projektantowi na koszt Wykonawcy, po uprzednim wyznaczeniu Wykonawcy dodatkowego 7-dniowego terminu na wykonanie czynności, a Wykonawca zobowiązany będzie do uzgodnienia rozwiązań projektowych bez odrębnego wynagrodzenia. </w:t>
      </w:r>
    </w:p>
    <w:p w:rsidR="00961320" w:rsidRDefault="00961320" w:rsidP="00961320">
      <w:pPr>
        <w:pStyle w:val="Akapitzlist"/>
        <w:numPr>
          <w:ilvl w:val="0"/>
          <w:numId w:val="5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Strony nie ponoszą odpowiedzialności za działania lub zaniechania organów władzy administracyjnej w zakresie od nich niezależnym, jak również nie będą odpowiedzialne za opóźnienia lub niewykonanie zobowiązań spowodowane przez zdarzenia, które są nieprzewidywalne lub których nie </w:t>
      </w:r>
    </w:p>
    <w:p w:rsidR="00961320" w:rsidRPr="002B77E7" w:rsidRDefault="00961320" w:rsidP="00961320">
      <w:pPr>
        <w:pStyle w:val="Akapitzlist"/>
        <w:numPr>
          <w:ilvl w:val="0"/>
          <w:numId w:val="5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lastRenderedPageBreak/>
        <w:t xml:space="preserve">można uniknąć, w tym przez działania sił natury, pożary, epidemie, strajki i inne zakłócenia gospodarcze, wojny, blokady, sabotaże oraz polecenia, ograniczenia i zakazy jakiegokolwiek organu rządowego i administracyjnego, sprawującego władzę administracyjną wobec Stron oraz czynności i prac wykonywanych na podstawie niniejszej umowy. </w:t>
      </w:r>
    </w:p>
    <w:p w:rsidR="00961320" w:rsidRPr="002B77E7" w:rsidRDefault="00961320" w:rsidP="00961320">
      <w:pPr>
        <w:pStyle w:val="Akapitzlist"/>
        <w:numPr>
          <w:ilvl w:val="0"/>
          <w:numId w:val="5"/>
        </w:numPr>
        <w:spacing w:after="160" w:line="259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Jeżeli w wyniku sprawowania nadzoru autorskiego stwierdzone zostanie wykonanie robót budowlanych istotnie odstępujące od projektu budowlanego i wykonawczego, wprowadzone bez wiedzy Wykonawcy, będzie on zwolniony z obowiązku: </w:t>
      </w:r>
    </w:p>
    <w:p w:rsidR="00961320" w:rsidRPr="002B77E7" w:rsidRDefault="00961320" w:rsidP="0096132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wyrażenia zgody na te odstępstwa (zmiany), </w:t>
      </w:r>
    </w:p>
    <w:p w:rsidR="00961320" w:rsidRPr="002B77E7" w:rsidRDefault="00961320" w:rsidP="00961320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podpisania oświadczenia o zgodności wykonania inwestycji z projektem budowlanym i warunkami pozwolenia na budowę, obowiązującymi przepisami i Polskimi Normami. </w:t>
      </w:r>
    </w:p>
    <w:p w:rsidR="00961320" w:rsidRPr="002B77E7" w:rsidRDefault="00961320" w:rsidP="00961320">
      <w:pPr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7.</w:t>
      </w:r>
    </w:p>
    <w:p w:rsidR="00961320" w:rsidRPr="002B77E7" w:rsidRDefault="00961320" w:rsidP="0096132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Wykonawca zobowiązany jest do zachowania w tajemnicy wszelkich informacji dotyczących zadania, a w szczególności danych finansowych i projektowych. </w:t>
      </w:r>
    </w:p>
    <w:p w:rsidR="00961320" w:rsidRPr="002B77E7" w:rsidRDefault="00961320" w:rsidP="00961320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Wykonawca zapewnia, iż postanowienie ust. 1 zawarte będzie we wszystkich umowach zawieranych z podwykonawcami lub osobami zaangażowanymi w wykonywanie niniejszej umowy. </w:t>
      </w:r>
    </w:p>
    <w:p w:rsidR="00961320" w:rsidRPr="002B77E7" w:rsidRDefault="00961320" w:rsidP="00961320">
      <w:pPr>
        <w:ind w:left="60"/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8</w:t>
      </w:r>
    </w:p>
    <w:p w:rsidR="00961320" w:rsidRPr="002B77E7" w:rsidRDefault="00961320" w:rsidP="00961320">
      <w:pPr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Zmiana postanowień zawartej umowy może nastąpić za zgodą obu stron wyrażoną na piśmie pod rygorem nieważności takiej zmiany.</w:t>
      </w:r>
    </w:p>
    <w:p w:rsidR="00961320" w:rsidRPr="002B77E7" w:rsidRDefault="00961320" w:rsidP="00961320">
      <w:pPr>
        <w:jc w:val="center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§ 9</w:t>
      </w:r>
    </w:p>
    <w:p w:rsidR="00961320" w:rsidRPr="002B77E7" w:rsidRDefault="00961320" w:rsidP="0096132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Umowa wchodzi w życie z dniem jej podpisania. </w:t>
      </w:r>
    </w:p>
    <w:p w:rsidR="00961320" w:rsidRPr="002B77E7" w:rsidRDefault="00961320" w:rsidP="0096132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W sprawach nie uregulowanych niniejszą umową mają zastosowanie odpowiednie przepisy  ustawy Kodeks cywilny.</w:t>
      </w:r>
    </w:p>
    <w:p w:rsidR="00961320" w:rsidRPr="002B77E7" w:rsidRDefault="00961320" w:rsidP="0096132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Spory mogące wyniknąć na tle wykonania umowy strony poddają rozstrzygnięciu właściwym rzeczowo sądom powszechnym według siedziby Zamawiającego</w:t>
      </w:r>
    </w:p>
    <w:p w:rsidR="00961320" w:rsidRPr="002B77E7" w:rsidRDefault="00961320" w:rsidP="00961320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Umowę sporządzono w czterech  jednobrzmiących egzemplarzach, po dwa dla każdej ze Stron. </w:t>
      </w:r>
    </w:p>
    <w:p w:rsidR="00961320" w:rsidRPr="002B77E7" w:rsidRDefault="00961320" w:rsidP="00961320">
      <w:pPr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 </w:t>
      </w:r>
    </w:p>
    <w:p w:rsidR="00961320" w:rsidRPr="002B77E7" w:rsidRDefault="00961320" w:rsidP="00961320">
      <w:pPr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 xml:space="preserve"> </w:t>
      </w:r>
    </w:p>
    <w:p w:rsidR="00961320" w:rsidRPr="002B77E7" w:rsidRDefault="00961320" w:rsidP="00961320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2B77E7">
        <w:rPr>
          <w:rFonts w:ascii="Arial Narrow" w:hAnsi="Arial Narrow"/>
          <w:sz w:val="24"/>
          <w:szCs w:val="24"/>
        </w:rPr>
        <w:t>WYKONAWCA:                                                                    ZAMAWIAJĄCY:</w:t>
      </w:r>
    </w:p>
    <w:p w:rsidR="00961320" w:rsidRPr="002B77E7" w:rsidRDefault="00961320" w:rsidP="00961320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ahoma"/>
          <w:bCs/>
          <w:sz w:val="24"/>
          <w:szCs w:val="24"/>
        </w:rPr>
      </w:pPr>
    </w:p>
    <w:p w:rsidR="00811532" w:rsidRDefault="00961320"/>
    <w:sectPr w:rsidR="00811532" w:rsidSect="00485A85">
      <w:headerReference w:type="default" r:id="rId5"/>
      <w:footerReference w:type="default" r:id="rId6"/>
      <w:pgSz w:w="11906" w:h="16838" w:code="9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85" w:rsidRPr="00485A85" w:rsidRDefault="00961320" w:rsidP="00485A85">
    <w:pPr>
      <w:autoSpaceDE w:val="0"/>
      <w:autoSpaceDN w:val="0"/>
      <w:adjustRightInd w:val="0"/>
      <w:jc w:val="both"/>
      <w:rPr>
        <w:rFonts w:ascii="Arial Narrow" w:hAnsi="Arial Narrow"/>
        <w:bCs/>
        <w:sz w:val="20"/>
        <w:szCs w:val="20"/>
      </w:rPr>
    </w:pPr>
    <w:r w:rsidRPr="007963BE">
      <w:rPr>
        <w:rFonts w:ascii="Arial Narrow" w:hAnsi="Arial Narrow"/>
        <w:bCs/>
        <w:sz w:val="20"/>
        <w:szCs w:val="20"/>
      </w:rPr>
      <w:t xml:space="preserve">Projekt pn.: </w:t>
    </w:r>
    <w:r w:rsidRPr="007963BE">
      <w:rPr>
        <w:rFonts w:ascii="Arial Narrow" w:hAnsi="Arial Narrow"/>
        <w:sz w:val="20"/>
        <w:szCs w:val="20"/>
      </w:rPr>
      <w:t>„Niskoemisyjne autobusy hybrydowe wraz z zapleczem technicznym do ich obsługi elementami nowoczesnego systemu transportu zbiorowego w Tomaszowie Mazowieckim”</w:t>
    </w:r>
    <w:r>
      <w:rPr>
        <w:rFonts w:ascii="Arial Narrow" w:hAnsi="Arial Narrow"/>
        <w:sz w:val="20"/>
        <w:szCs w:val="20"/>
      </w:rPr>
      <w:t xml:space="preserve"> współfinansowany ze środków Unii Europejskiej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A85" w:rsidRDefault="00961320" w:rsidP="00F8034B">
    <w:pPr>
      <w:pStyle w:val="Nagwek"/>
      <w:jc w:val="center"/>
    </w:pPr>
    <w:r w:rsidRPr="003642DB">
      <w:rPr>
        <w:noProof/>
      </w:rPr>
      <w:drawing>
        <wp:inline distT="0" distB="0" distL="0" distR="0">
          <wp:extent cx="5760720" cy="464820"/>
          <wp:effectExtent l="0" t="0" r="0" b="0"/>
          <wp:docPr id="5" name="Obraz 5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5A85" w:rsidRDefault="00961320" w:rsidP="005D73F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0CB4"/>
    <w:multiLevelType w:val="hybridMultilevel"/>
    <w:tmpl w:val="282CA07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372B35"/>
    <w:multiLevelType w:val="hybridMultilevel"/>
    <w:tmpl w:val="7AC689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891E17"/>
    <w:multiLevelType w:val="hybridMultilevel"/>
    <w:tmpl w:val="4DFA00BA"/>
    <w:lvl w:ilvl="0" w:tplc="1DA83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C01105"/>
    <w:multiLevelType w:val="hybridMultilevel"/>
    <w:tmpl w:val="8C587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A4BAE"/>
    <w:multiLevelType w:val="hybridMultilevel"/>
    <w:tmpl w:val="651A0CFE"/>
    <w:lvl w:ilvl="0" w:tplc="1DA83E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85C5E"/>
    <w:multiLevelType w:val="hybridMultilevel"/>
    <w:tmpl w:val="9D8810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CD2327F"/>
    <w:multiLevelType w:val="hybridMultilevel"/>
    <w:tmpl w:val="0796558E"/>
    <w:lvl w:ilvl="0" w:tplc="AFFC0D44">
      <w:start w:val="1"/>
      <w:numFmt w:val="decimal"/>
      <w:lvlText w:val="%1."/>
      <w:lvlJc w:val="left"/>
      <w:pPr>
        <w:ind w:left="3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C2F2177"/>
    <w:multiLevelType w:val="hybridMultilevel"/>
    <w:tmpl w:val="2AEE6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435944"/>
    <w:multiLevelType w:val="hybridMultilevel"/>
    <w:tmpl w:val="E374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43B25"/>
    <w:multiLevelType w:val="hybridMultilevel"/>
    <w:tmpl w:val="82AA16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320"/>
    <w:rsid w:val="001F5785"/>
    <w:rsid w:val="002E07A0"/>
    <w:rsid w:val="006F53BD"/>
    <w:rsid w:val="0086110C"/>
    <w:rsid w:val="00961320"/>
    <w:rsid w:val="00A316C4"/>
    <w:rsid w:val="00C96DC8"/>
    <w:rsid w:val="00DB4B3C"/>
    <w:rsid w:val="00E12E6B"/>
    <w:rsid w:val="00E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320"/>
    <w:pPr>
      <w:spacing w:after="200" w:line="276" w:lineRule="auto"/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320"/>
    <w:pPr>
      <w:ind w:left="720"/>
      <w:contextualSpacing/>
    </w:pPr>
  </w:style>
  <w:style w:type="paragraph" w:styleId="Legenda">
    <w:name w:val="caption"/>
    <w:basedOn w:val="Normalny"/>
    <w:next w:val="Normalny"/>
    <w:unhideWhenUsed/>
    <w:qFormat/>
    <w:rsid w:val="009613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6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320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32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11470</Characters>
  <Application>Microsoft Office Word</Application>
  <DocSecurity>0</DocSecurity>
  <Lines>95</Lines>
  <Paragraphs>26</Paragraphs>
  <ScaleCrop>false</ScaleCrop>
  <Company>Hewlett-Packard</Company>
  <LinksUpToDate>false</LinksUpToDate>
  <CharactersWithSpaces>13355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Perz</dc:creator>
  <cp:lastModifiedBy>Daria Perz</cp:lastModifiedBy>
  <cp:revision>1</cp:revision>
  <dcterms:created xsi:type="dcterms:W3CDTF">2016-10-20T11:29:00Z</dcterms:created>
  <dcterms:modified xsi:type="dcterms:W3CDTF">2016-10-20T11:30:00Z</dcterms:modified>
</cp:coreProperties>
</file>